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FFE4" w14:textId="667129A8" w:rsidR="00C10338" w:rsidRPr="00E11725" w:rsidRDefault="00E50127" w:rsidP="00304093">
      <w:pPr>
        <w:pStyle w:val="Titel"/>
        <w:rPr>
          <w:rFonts w:eastAsia="Arial" w:hAnsi="Arial" w:cs="Arial"/>
          <w:sz w:val="8"/>
          <w:szCs w:val="8"/>
          <w:lang w:val="fr-CH"/>
        </w:rPr>
      </w:pPr>
      <w:r w:rsidRPr="00E11725">
        <w:rPr>
          <w:sz w:val="48"/>
          <w:szCs w:val="48"/>
          <w:lang w:val="fr-CH"/>
        </w:rPr>
        <w:t>Règlement des cotisations</w:t>
      </w:r>
    </w:p>
    <w:p w14:paraId="25579E7A" w14:textId="77777777" w:rsidR="00C10338" w:rsidRPr="00E11725" w:rsidRDefault="00C10338" w:rsidP="00304093">
      <w:pPr>
        <w:spacing w:line="20" w:lineRule="atLeast"/>
        <w:rPr>
          <w:rFonts w:eastAsia="Arial" w:cs="Arial"/>
          <w:lang w:val="fr-CH"/>
        </w:rPr>
      </w:pPr>
    </w:p>
    <w:p w14:paraId="331C80D7" w14:textId="59500407" w:rsidR="00E50127" w:rsidRDefault="00E50127" w:rsidP="00304093">
      <w:pPr>
        <w:spacing w:line="20" w:lineRule="atLeast"/>
        <w:rPr>
          <w:rFonts w:eastAsia="Arial" w:cs="Arial"/>
          <w:lang w:val="fr-CH"/>
        </w:rPr>
      </w:pPr>
      <w:r w:rsidRPr="00E50127">
        <w:rPr>
          <w:rFonts w:eastAsia="Arial" w:cs="Arial"/>
          <w:lang w:val="fr-CH"/>
        </w:rPr>
        <w:t>Sur la base des s</w:t>
      </w:r>
      <w:r>
        <w:rPr>
          <w:rFonts w:eastAsia="Arial" w:cs="Arial"/>
          <w:lang w:val="fr-CH"/>
        </w:rPr>
        <w:t xml:space="preserve">tatuts du 11 juin 2020, </w:t>
      </w:r>
      <w:r w:rsidRPr="00E50127">
        <w:rPr>
          <w:rFonts w:eastAsia="Arial" w:cs="Arial"/>
          <w:lang w:val="fr-CH"/>
        </w:rPr>
        <w:t>l’assemblée générale (AG) décide ce qui suit :</w:t>
      </w:r>
    </w:p>
    <w:p w14:paraId="20D0CDD9" w14:textId="77777777" w:rsidR="00E50127" w:rsidRPr="00E50127" w:rsidRDefault="00E50127" w:rsidP="00304093">
      <w:pPr>
        <w:spacing w:line="20" w:lineRule="atLeast"/>
        <w:rPr>
          <w:rFonts w:eastAsia="Arial" w:cs="Arial"/>
          <w:lang w:val="fr-CH"/>
        </w:rPr>
      </w:pPr>
    </w:p>
    <w:p w14:paraId="7489A4F9" w14:textId="37B8CC93" w:rsidR="00C10338" w:rsidRPr="00E50127" w:rsidRDefault="00E50127" w:rsidP="00C10338">
      <w:pPr>
        <w:pStyle w:val="Listenabsatz"/>
        <w:numPr>
          <w:ilvl w:val="0"/>
          <w:numId w:val="3"/>
        </w:numPr>
        <w:spacing w:line="20" w:lineRule="atLeast"/>
        <w:rPr>
          <w:rFonts w:eastAsia="Arial" w:cs="Arial"/>
          <w:b/>
          <w:bCs/>
          <w:lang w:val="fr-CH"/>
        </w:rPr>
      </w:pPr>
      <w:r w:rsidRPr="00E50127">
        <w:rPr>
          <w:rFonts w:eastAsia="Arial" w:cs="Arial"/>
          <w:b/>
          <w:bCs/>
          <w:lang w:val="fr-CH"/>
        </w:rPr>
        <w:t>But des cotisations de m</w:t>
      </w:r>
      <w:r>
        <w:rPr>
          <w:rFonts w:eastAsia="Arial" w:cs="Arial"/>
          <w:b/>
          <w:bCs/>
          <w:lang w:val="fr-CH"/>
        </w:rPr>
        <w:t>embres</w:t>
      </w:r>
    </w:p>
    <w:p w14:paraId="30662918" w14:textId="23460004" w:rsidR="00C10338" w:rsidRPr="00E11725" w:rsidRDefault="00E50127" w:rsidP="00304093">
      <w:pPr>
        <w:rPr>
          <w:lang w:val="fr-CH"/>
        </w:rPr>
      </w:pPr>
      <w:r w:rsidRPr="00E11725">
        <w:rPr>
          <w:lang w:val="fr-CH"/>
        </w:rPr>
        <w:t>La SPPA perçoit des cotisations de ses membres dans le but de couvrir les dépenses de l’association. L’AG peut prévoir des contributions spéciales, le cas échéant, ajustables en fonction des catégories de membres, pour couvrir des dépenses extraordinaires éventuelles.</w:t>
      </w:r>
    </w:p>
    <w:p w14:paraId="16FC9D3A" w14:textId="77777777" w:rsidR="00304093" w:rsidRPr="00E11725" w:rsidRDefault="00304093" w:rsidP="00304093">
      <w:pPr>
        <w:rPr>
          <w:rFonts w:eastAsia="Arial" w:cs="Arial"/>
          <w:lang w:val="fr-CH"/>
        </w:rPr>
      </w:pPr>
    </w:p>
    <w:p w14:paraId="41C82710" w14:textId="7BA1F0DB" w:rsidR="00C10338" w:rsidRDefault="00E50127" w:rsidP="00C10338">
      <w:pPr>
        <w:pStyle w:val="Listenabsatz"/>
        <w:numPr>
          <w:ilvl w:val="0"/>
          <w:numId w:val="3"/>
        </w:numPr>
        <w:spacing w:line="20" w:lineRule="atLeast"/>
        <w:rPr>
          <w:rFonts w:eastAsia="Arial" w:cs="Arial"/>
          <w:b/>
          <w:bCs/>
          <w:lang w:val="fr-CH"/>
        </w:rPr>
      </w:pPr>
      <w:r w:rsidRPr="00E50127">
        <w:rPr>
          <w:rFonts w:eastAsia="Arial" w:cs="Arial"/>
          <w:b/>
          <w:bCs/>
          <w:lang w:val="fr-CH"/>
        </w:rPr>
        <w:t>Montant des cotisations en f</w:t>
      </w:r>
      <w:r>
        <w:rPr>
          <w:rFonts w:eastAsia="Arial" w:cs="Arial"/>
          <w:b/>
          <w:bCs/>
          <w:lang w:val="fr-CH"/>
        </w:rPr>
        <w:t>onction des catégories de membres</w:t>
      </w:r>
    </w:p>
    <w:p w14:paraId="5F593C42" w14:textId="1E5471CF" w:rsidR="00E50127" w:rsidRDefault="00E50127" w:rsidP="00E50127">
      <w:pPr>
        <w:rPr>
          <w:lang w:val="fr-CH"/>
        </w:rPr>
      </w:pPr>
      <w:r w:rsidRPr="00E50127">
        <w:rPr>
          <w:lang w:val="fr-CH"/>
        </w:rPr>
        <w:t>La SPPA connaît les catégories de cotisations suivantes :</w:t>
      </w:r>
    </w:p>
    <w:p w14:paraId="4BCACBAB" w14:textId="77777777" w:rsidR="00E11725" w:rsidRPr="00E50127" w:rsidRDefault="00E11725" w:rsidP="00E50127">
      <w:pPr>
        <w:rPr>
          <w:lang w:val="fr-CH"/>
        </w:rPr>
      </w:pPr>
    </w:p>
    <w:p w14:paraId="1C0765A9" w14:textId="77777777" w:rsidR="00E50127" w:rsidRPr="00E50127" w:rsidRDefault="00E50127" w:rsidP="00E50127">
      <w:pPr>
        <w:pStyle w:val="Listenabsatz"/>
        <w:numPr>
          <w:ilvl w:val="1"/>
          <w:numId w:val="3"/>
        </w:numPr>
        <w:ind w:left="567" w:hanging="567"/>
        <w:rPr>
          <w:rFonts w:eastAsia="Arial" w:cs="Arial"/>
          <w:i/>
          <w:iCs/>
        </w:rPr>
      </w:pPr>
      <w:proofErr w:type="spellStart"/>
      <w:r w:rsidRPr="00E50127">
        <w:rPr>
          <w:rFonts w:eastAsia="Arial" w:cs="Arial"/>
          <w:i/>
          <w:iCs/>
        </w:rPr>
        <w:t>Membres</w:t>
      </w:r>
      <w:proofErr w:type="spellEnd"/>
      <w:r w:rsidRPr="00E50127">
        <w:rPr>
          <w:rFonts w:eastAsia="Arial" w:cs="Arial"/>
          <w:i/>
          <w:iCs/>
        </w:rPr>
        <w:t xml:space="preserve"> </w:t>
      </w:r>
      <w:proofErr w:type="spellStart"/>
      <w:r w:rsidRPr="00E50127">
        <w:rPr>
          <w:rFonts w:eastAsia="Arial" w:cs="Arial"/>
          <w:i/>
          <w:iCs/>
        </w:rPr>
        <w:t>ordinaires</w:t>
      </w:r>
      <w:proofErr w:type="spellEnd"/>
    </w:p>
    <w:p w14:paraId="4AFDA664" w14:textId="07583439" w:rsidR="00E50127" w:rsidRDefault="00E50127" w:rsidP="00E50127">
      <w:pPr>
        <w:rPr>
          <w:lang w:val="fr-CH"/>
        </w:rPr>
      </w:pPr>
      <w:r w:rsidRPr="00E50127">
        <w:rPr>
          <w:lang w:val="fr-CH"/>
        </w:rPr>
        <w:t>Les membres ordinaires payent une cotisation annuelle d’un montant de CHF 250.-.</w:t>
      </w:r>
    </w:p>
    <w:p w14:paraId="5DAFED33" w14:textId="77777777" w:rsidR="00E11725" w:rsidRPr="00E50127" w:rsidRDefault="00E11725" w:rsidP="00E50127">
      <w:pPr>
        <w:rPr>
          <w:lang w:val="fr-CH"/>
        </w:rPr>
      </w:pPr>
    </w:p>
    <w:p w14:paraId="7DB26BDF" w14:textId="77777777" w:rsidR="00E50127" w:rsidRPr="00E50127" w:rsidRDefault="00E50127" w:rsidP="00E50127">
      <w:pPr>
        <w:pStyle w:val="Listenabsatz"/>
        <w:numPr>
          <w:ilvl w:val="1"/>
          <w:numId w:val="3"/>
        </w:numPr>
        <w:ind w:left="567" w:hanging="567"/>
        <w:rPr>
          <w:rFonts w:eastAsia="Arial" w:cs="Arial"/>
          <w:i/>
          <w:iCs/>
        </w:rPr>
      </w:pPr>
      <w:proofErr w:type="spellStart"/>
      <w:r w:rsidRPr="00E50127">
        <w:rPr>
          <w:rFonts w:eastAsia="Arial" w:cs="Arial"/>
          <w:i/>
          <w:iCs/>
        </w:rPr>
        <w:t>Membres</w:t>
      </w:r>
      <w:proofErr w:type="spellEnd"/>
      <w:r w:rsidRPr="00E50127">
        <w:rPr>
          <w:rFonts w:eastAsia="Arial" w:cs="Arial"/>
          <w:i/>
          <w:iCs/>
        </w:rPr>
        <w:t xml:space="preserve"> </w:t>
      </w:r>
      <w:proofErr w:type="spellStart"/>
      <w:r w:rsidRPr="00E50127">
        <w:rPr>
          <w:rFonts w:eastAsia="Arial" w:cs="Arial"/>
          <w:i/>
          <w:iCs/>
        </w:rPr>
        <w:t>extraordinaires</w:t>
      </w:r>
      <w:proofErr w:type="spellEnd"/>
    </w:p>
    <w:p w14:paraId="149AF7F1" w14:textId="353A1226" w:rsidR="00E50127" w:rsidRDefault="00E50127" w:rsidP="00E50127">
      <w:pPr>
        <w:rPr>
          <w:lang w:val="fr-CH"/>
        </w:rPr>
      </w:pPr>
      <w:r w:rsidRPr="00E11725">
        <w:rPr>
          <w:lang w:val="fr-CH"/>
        </w:rPr>
        <w:t>Les membres extraordinaires payent une cotisation annuelle d’un montant de CHF 100.-.</w:t>
      </w:r>
    </w:p>
    <w:p w14:paraId="4282A9FD" w14:textId="77777777" w:rsidR="00E11725" w:rsidRPr="00E11725" w:rsidRDefault="00E11725" w:rsidP="00E50127">
      <w:pPr>
        <w:rPr>
          <w:lang w:val="fr-CH"/>
        </w:rPr>
      </w:pPr>
    </w:p>
    <w:p w14:paraId="5F3DB83C" w14:textId="77777777" w:rsidR="00E50127" w:rsidRPr="00E50127" w:rsidRDefault="00E50127" w:rsidP="00E50127">
      <w:pPr>
        <w:pStyle w:val="Listenabsatz"/>
        <w:numPr>
          <w:ilvl w:val="1"/>
          <w:numId w:val="3"/>
        </w:numPr>
        <w:ind w:left="567" w:hanging="567"/>
        <w:rPr>
          <w:rFonts w:eastAsia="Arial" w:cs="Arial"/>
          <w:i/>
          <w:iCs/>
        </w:rPr>
      </w:pPr>
      <w:proofErr w:type="spellStart"/>
      <w:r w:rsidRPr="00E50127">
        <w:rPr>
          <w:rFonts w:eastAsia="Arial" w:cs="Arial"/>
          <w:i/>
          <w:iCs/>
        </w:rPr>
        <w:t>Membres</w:t>
      </w:r>
      <w:proofErr w:type="spellEnd"/>
      <w:r w:rsidRPr="00E50127">
        <w:rPr>
          <w:rFonts w:eastAsia="Arial" w:cs="Arial"/>
          <w:i/>
          <w:iCs/>
        </w:rPr>
        <w:t xml:space="preserve"> </w:t>
      </w:r>
      <w:proofErr w:type="spellStart"/>
      <w:r w:rsidRPr="00E50127">
        <w:rPr>
          <w:rFonts w:eastAsia="Arial" w:cs="Arial"/>
          <w:i/>
          <w:iCs/>
        </w:rPr>
        <w:t>collectifs</w:t>
      </w:r>
      <w:proofErr w:type="spellEnd"/>
    </w:p>
    <w:p w14:paraId="2BF657DA" w14:textId="38F4F03F" w:rsidR="00E50127" w:rsidRDefault="00E50127" w:rsidP="00E50127">
      <w:pPr>
        <w:rPr>
          <w:lang w:val="fr-CH"/>
        </w:rPr>
      </w:pPr>
      <w:r w:rsidRPr="00E50127">
        <w:rPr>
          <w:lang w:val="fr-CH"/>
        </w:rPr>
        <w:t>Les membres collectifs payent une cotisation annuelle d’un montant de CHF 500.-, tel que fixé par l’AG.</w:t>
      </w:r>
    </w:p>
    <w:p w14:paraId="4DFEC75E" w14:textId="77777777" w:rsidR="00E11725" w:rsidRPr="00E50127" w:rsidRDefault="00E11725" w:rsidP="00E50127">
      <w:pPr>
        <w:rPr>
          <w:lang w:val="fr-CH"/>
        </w:rPr>
      </w:pPr>
    </w:p>
    <w:p w14:paraId="303DC77C" w14:textId="77777777" w:rsidR="00E50127" w:rsidRPr="00E50127" w:rsidRDefault="00E50127" w:rsidP="00E50127">
      <w:pPr>
        <w:pStyle w:val="Listenabsatz"/>
        <w:numPr>
          <w:ilvl w:val="1"/>
          <w:numId w:val="3"/>
        </w:numPr>
        <w:ind w:left="567" w:hanging="567"/>
        <w:rPr>
          <w:rFonts w:eastAsia="Arial" w:cs="Arial"/>
          <w:i/>
          <w:iCs/>
        </w:rPr>
      </w:pPr>
      <w:proofErr w:type="spellStart"/>
      <w:r w:rsidRPr="00E50127">
        <w:rPr>
          <w:rFonts w:eastAsia="Arial" w:cs="Arial"/>
          <w:i/>
          <w:iCs/>
        </w:rPr>
        <w:t>Membres</w:t>
      </w:r>
      <w:proofErr w:type="spellEnd"/>
      <w:r w:rsidRPr="00E50127">
        <w:rPr>
          <w:rFonts w:eastAsia="Arial" w:cs="Arial"/>
          <w:i/>
          <w:iCs/>
        </w:rPr>
        <w:t xml:space="preserve"> </w:t>
      </w:r>
      <w:proofErr w:type="spellStart"/>
      <w:r w:rsidRPr="00E50127">
        <w:rPr>
          <w:rFonts w:eastAsia="Arial" w:cs="Arial"/>
          <w:i/>
          <w:iCs/>
        </w:rPr>
        <w:t>d’honneur</w:t>
      </w:r>
      <w:proofErr w:type="spellEnd"/>
    </w:p>
    <w:p w14:paraId="69327E1B" w14:textId="540F8E51" w:rsidR="00E50127" w:rsidRPr="00E11725" w:rsidRDefault="00E50127" w:rsidP="00E50127">
      <w:pPr>
        <w:rPr>
          <w:lang w:val="fr-CH"/>
        </w:rPr>
      </w:pPr>
      <w:r w:rsidRPr="00E11725">
        <w:rPr>
          <w:lang w:val="fr-CH"/>
        </w:rPr>
        <w:t>Les membres d’honneur ne payent pas de cotisation annuelle.</w:t>
      </w:r>
    </w:p>
    <w:p w14:paraId="0426970C" w14:textId="77777777" w:rsidR="00E50127" w:rsidRPr="00E11725" w:rsidRDefault="00E50127" w:rsidP="00E50127">
      <w:pPr>
        <w:rPr>
          <w:lang w:val="fr-CH"/>
        </w:rPr>
      </w:pPr>
    </w:p>
    <w:p w14:paraId="5CCF07E3" w14:textId="0D608865" w:rsidR="00E50127" w:rsidRPr="00E50127" w:rsidRDefault="00E50127" w:rsidP="00E50127">
      <w:pPr>
        <w:pStyle w:val="Listenabsatz"/>
        <w:numPr>
          <w:ilvl w:val="0"/>
          <w:numId w:val="3"/>
        </w:numPr>
        <w:spacing w:line="20" w:lineRule="atLeast"/>
        <w:rPr>
          <w:rFonts w:eastAsia="Arial" w:cs="Arial"/>
          <w:b/>
          <w:bCs/>
          <w:lang w:val="fr-CH"/>
        </w:rPr>
      </w:pPr>
      <w:r>
        <w:rPr>
          <w:rFonts w:eastAsia="Arial" w:cs="Arial"/>
          <w:b/>
          <w:bCs/>
          <w:lang w:val="fr-CH"/>
        </w:rPr>
        <w:t>Départ et exclusion de la SPPA</w:t>
      </w:r>
    </w:p>
    <w:p w14:paraId="25C9E836" w14:textId="77777777" w:rsidR="00E50127" w:rsidRPr="00E11725" w:rsidRDefault="00E50127" w:rsidP="00E50127">
      <w:pPr>
        <w:pStyle w:val="Pa2"/>
        <w:ind w:right="164"/>
        <w:jc w:val="both"/>
        <w:rPr>
          <w:rFonts w:ascii="Trebuchet MS" w:eastAsiaTheme="minorHAnsi" w:hAnsi="Trebuchet MS" w:cstheme="minorBidi"/>
          <w:sz w:val="22"/>
          <w:szCs w:val="22"/>
          <w:lang w:val="fr-CH" w:eastAsia="en-US"/>
        </w:rPr>
      </w:pPr>
      <w:r w:rsidRPr="00E11725">
        <w:rPr>
          <w:rFonts w:ascii="Trebuchet MS" w:eastAsiaTheme="minorHAnsi" w:hAnsi="Trebuchet MS" w:cstheme="minorBidi"/>
          <w:sz w:val="22"/>
          <w:szCs w:val="22"/>
          <w:lang w:val="fr-CH" w:eastAsia="en-US"/>
        </w:rPr>
        <w:t>Les cotisations de membres sont également dues pour l’année durant laquelle le comité reçoit la lettre de résiliation remise dans les délais statutaires. Aucun remboursement au pro rata n’est effectué.</w:t>
      </w:r>
    </w:p>
    <w:p w14:paraId="7E8ACFC4" w14:textId="5245A5C8" w:rsidR="00C10338" w:rsidRPr="00E50127" w:rsidRDefault="00E50127" w:rsidP="00E50127">
      <w:pPr>
        <w:rPr>
          <w:lang w:val="fr-CH"/>
        </w:rPr>
      </w:pPr>
      <w:r w:rsidRPr="00E11725">
        <w:rPr>
          <w:lang w:val="fr-CH"/>
        </w:rPr>
        <w:t xml:space="preserve">Jusqu’à quatre rappels sont envoyés pour les cotisations de membres non payées. Ensuite, les procédures de poursuite sont engagées. </w:t>
      </w:r>
      <w:r w:rsidRPr="00E50127">
        <w:rPr>
          <w:lang w:val="fr-CH"/>
        </w:rPr>
        <w:t>La qualité de membre s’éteint d’office à la fin de l’année civile si u</w:t>
      </w:r>
      <w:r>
        <w:rPr>
          <w:lang w:val="fr-CH"/>
        </w:rPr>
        <w:t>n membre ne paye pas sa cotisation malgré quatre rappels envoyés.</w:t>
      </w:r>
    </w:p>
    <w:p w14:paraId="485E331C" w14:textId="5BAF66E4" w:rsidR="00C10338" w:rsidRPr="00E11725" w:rsidRDefault="00E11725" w:rsidP="00E11725">
      <w:pPr>
        <w:spacing w:after="160" w:line="259" w:lineRule="auto"/>
        <w:rPr>
          <w:rFonts w:eastAsia="Arial" w:cs="Arial"/>
          <w:lang w:val="fr-CH"/>
        </w:rPr>
      </w:pPr>
      <w:r>
        <w:rPr>
          <w:rFonts w:eastAsia="Arial" w:cs="Arial"/>
          <w:lang w:val="fr-CH"/>
        </w:rPr>
        <w:br w:type="page"/>
      </w:r>
    </w:p>
    <w:p w14:paraId="3CDBE1F9" w14:textId="23483C78" w:rsidR="005C0605" w:rsidRDefault="00E50127" w:rsidP="005C0605">
      <w:pPr>
        <w:pStyle w:val="Listenabsatz"/>
        <w:numPr>
          <w:ilvl w:val="0"/>
          <w:numId w:val="3"/>
        </w:numPr>
        <w:rPr>
          <w:rFonts w:eastAsia="Arial" w:cs="Arial"/>
          <w:b/>
          <w:bCs/>
          <w:lang w:val="fr-CH"/>
        </w:rPr>
      </w:pPr>
      <w:r w:rsidRPr="00E50127">
        <w:rPr>
          <w:rFonts w:eastAsia="Arial" w:cs="Arial"/>
          <w:b/>
          <w:bCs/>
          <w:lang w:val="fr-CH"/>
        </w:rPr>
        <w:lastRenderedPageBreak/>
        <w:t>Etablissement et perception des c</w:t>
      </w:r>
      <w:r>
        <w:rPr>
          <w:rFonts w:eastAsia="Arial" w:cs="Arial"/>
          <w:b/>
          <w:bCs/>
          <w:lang w:val="fr-CH"/>
        </w:rPr>
        <w:t>otisations de membres</w:t>
      </w:r>
    </w:p>
    <w:p w14:paraId="471C8A98" w14:textId="77777777" w:rsidR="00E11725" w:rsidRPr="00E11725" w:rsidRDefault="00E11725" w:rsidP="00E11725">
      <w:pPr>
        <w:rPr>
          <w:rFonts w:eastAsia="Arial" w:cs="Arial"/>
          <w:b/>
          <w:bCs/>
          <w:lang w:val="fr-CH"/>
        </w:rPr>
      </w:pPr>
    </w:p>
    <w:p w14:paraId="35F0A80A" w14:textId="7F2FC55E" w:rsidR="00E50127" w:rsidRDefault="005C0605" w:rsidP="005C0605">
      <w:pPr>
        <w:pStyle w:val="Listenabsatz"/>
        <w:numPr>
          <w:ilvl w:val="1"/>
          <w:numId w:val="3"/>
        </w:numPr>
        <w:ind w:left="567" w:hanging="567"/>
        <w:rPr>
          <w:rFonts w:eastAsia="Arial" w:cs="Arial"/>
          <w:i/>
          <w:iCs/>
        </w:rPr>
      </w:pPr>
      <w:r>
        <w:rPr>
          <w:rFonts w:eastAsia="Arial" w:cs="Arial"/>
          <w:i/>
          <w:iCs/>
        </w:rPr>
        <w:t xml:space="preserve">Etablissement et </w:t>
      </w:r>
      <w:proofErr w:type="spellStart"/>
      <w:r>
        <w:rPr>
          <w:rFonts w:eastAsia="Arial" w:cs="Arial"/>
          <w:i/>
          <w:iCs/>
        </w:rPr>
        <w:t>perception</w:t>
      </w:r>
      <w:proofErr w:type="spellEnd"/>
    </w:p>
    <w:p w14:paraId="7874A007" w14:textId="1CD89477" w:rsidR="005C0605" w:rsidRDefault="005C0605" w:rsidP="005C0605">
      <w:pPr>
        <w:rPr>
          <w:lang w:val="fr-CH"/>
        </w:rPr>
      </w:pPr>
      <w:r w:rsidRPr="005C0605">
        <w:rPr>
          <w:lang w:val="fr-CH"/>
        </w:rPr>
        <w:t>Les cotisations des membres de la SPPA sont établies et perçues par le secrétariat.</w:t>
      </w:r>
    </w:p>
    <w:p w14:paraId="274A3FEB" w14:textId="77777777" w:rsidR="00E11725" w:rsidRPr="005C0605" w:rsidRDefault="00E11725" w:rsidP="005C0605">
      <w:pPr>
        <w:rPr>
          <w:lang w:val="fr-CH"/>
        </w:rPr>
      </w:pPr>
    </w:p>
    <w:p w14:paraId="11F1DE6F" w14:textId="3551D27B" w:rsidR="005C0605" w:rsidRDefault="005C0605" w:rsidP="00E50127">
      <w:pPr>
        <w:pStyle w:val="Listenabsatz"/>
        <w:numPr>
          <w:ilvl w:val="1"/>
          <w:numId w:val="3"/>
        </w:numPr>
        <w:ind w:left="567" w:hanging="567"/>
        <w:rPr>
          <w:rFonts w:eastAsia="Arial" w:cs="Arial"/>
          <w:i/>
          <w:iCs/>
        </w:rPr>
      </w:pPr>
      <w:r>
        <w:rPr>
          <w:rFonts w:eastAsia="Arial" w:cs="Arial"/>
          <w:i/>
          <w:iCs/>
        </w:rPr>
        <w:t xml:space="preserve">Entrées </w:t>
      </w:r>
      <w:proofErr w:type="spellStart"/>
      <w:r>
        <w:rPr>
          <w:rFonts w:eastAsia="Arial" w:cs="Arial"/>
          <w:i/>
          <w:iCs/>
        </w:rPr>
        <w:t>dans</w:t>
      </w:r>
      <w:proofErr w:type="spellEnd"/>
      <w:r>
        <w:rPr>
          <w:rFonts w:eastAsia="Arial" w:cs="Arial"/>
          <w:i/>
          <w:iCs/>
        </w:rPr>
        <w:t xml:space="preserve"> </w:t>
      </w:r>
      <w:proofErr w:type="spellStart"/>
      <w:r>
        <w:rPr>
          <w:rFonts w:eastAsia="Arial" w:cs="Arial"/>
          <w:i/>
          <w:iCs/>
        </w:rPr>
        <w:t>l’association</w:t>
      </w:r>
      <w:proofErr w:type="spellEnd"/>
    </w:p>
    <w:p w14:paraId="66E89F2C" w14:textId="60984C0F" w:rsidR="005C0605" w:rsidRPr="00E11725" w:rsidRDefault="005C0605" w:rsidP="005C0605">
      <w:pPr>
        <w:rPr>
          <w:lang w:val="fr-CH"/>
        </w:rPr>
      </w:pPr>
      <w:r w:rsidRPr="00E11725">
        <w:rPr>
          <w:lang w:val="fr-CH"/>
        </w:rPr>
        <w:t>Les membres qui adhèrent à la SPPA après le 30 juin payent la moitié de la cotisation pour l’année de leur adhésion.</w:t>
      </w:r>
    </w:p>
    <w:p w14:paraId="36B13911" w14:textId="77777777" w:rsidR="005C0605" w:rsidRPr="00E11725" w:rsidRDefault="005C0605" w:rsidP="005C0605">
      <w:pPr>
        <w:rPr>
          <w:lang w:val="fr-CH"/>
        </w:rPr>
      </w:pPr>
    </w:p>
    <w:p w14:paraId="0E6A455D" w14:textId="271A37A2" w:rsidR="005C0605" w:rsidRPr="005C0605" w:rsidRDefault="005C0605" w:rsidP="005C0605">
      <w:pPr>
        <w:pStyle w:val="Listenabsatz"/>
        <w:numPr>
          <w:ilvl w:val="0"/>
          <w:numId w:val="3"/>
        </w:numPr>
        <w:spacing w:line="20" w:lineRule="atLeast"/>
        <w:rPr>
          <w:rFonts w:eastAsia="Arial" w:cs="Arial"/>
          <w:b/>
          <w:bCs/>
          <w:lang w:val="fr-CH"/>
        </w:rPr>
      </w:pPr>
      <w:r w:rsidRPr="005C0605">
        <w:rPr>
          <w:rFonts w:eastAsia="Arial" w:cs="Arial"/>
          <w:b/>
          <w:bCs/>
          <w:lang w:val="fr-CH"/>
        </w:rPr>
        <w:t>L’</w:t>
      </w:r>
      <w:proofErr w:type="spellStart"/>
      <w:r w:rsidRPr="005C0605">
        <w:rPr>
          <w:rFonts w:eastAsia="Arial" w:cs="Arial"/>
          <w:b/>
          <w:bCs/>
          <w:lang w:val="fr-CH"/>
        </w:rPr>
        <w:t>exercise</w:t>
      </w:r>
      <w:proofErr w:type="spellEnd"/>
      <w:r w:rsidRPr="005C0605">
        <w:rPr>
          <w:rFonts w:eastAsia="Arial" w:cs="Arial"/>
          <w:b/>
          <w:bCs/>
          <w:lang w:val="fr-CH"/>
        </w:rPr>
        <w:t xml:space="preserve"> annuel</w:t>
      </w:r>
    </w:p>
    <w:p w14:paraId="4BD70702" w14:textId="228C302B" w:rsidR="00C10338" w:rsidRPr="00E11725" w:rsidRDefault="005C0605" w:rsidP="00304093">
      <w:pPr>
        <w:rPr>
          <w:lang w:val="fr-CH"/>
        </w:rPr>
      </w:pPr>
      <w:r w:rsidRPr="00E11725">
        <w:rPr>
          <w:lang w:val="fr-CH"/>
        </w:rPr>
        <w:t>L’exercice annuel de la SPPA correspond à l’année civile.</w:t>
      </w:r>
    </w:p>
    <w:p w14:paraId="4A6B96DE" w14:textId="77777777" w:rsidR="005A02AA" w:rsidRPr="00E11725" w:rsidRDefault="005A02AA" w:rsidP="00304093">
      <w:pPr>
        <w:rPr>
          <w:rFonts w:eastAsia="Arial" w:cs="Arial"/>
          <w:lang w:val="fr-CH"/>
        </w:rPr>
      </w:pPr>
    </w:p>
    <w:p w14:paraId="0250F7D2" w14:textId="476FFD5B" w:rsidR="003E71D7" w:rsidRPr="00304093" w:rsidRDefault="005C0605" w:rsidP="00304093">
      <w:pPr>
        <w:pStyle w:val="Listenabsatz"/>
        <w:numPr>
          <w:ilvl w:val="0"/>
          <w:numId w:val="3"/>
        </w:numPr>
        <w:spacing w:line="20" w:lineRule="atLeast"/>
        <w:rPr>
          <w:rFonts w:eastAsia="Arial" w:cs="Arial"/>
          <w:b/>
          <w:bCs/>
        </w:rPr>
      </w:pPr>
      <w:r>
        <w:rPr>
          <w:rFonts w:eastAsia="Arial" w:cs="Arial"/>
          <w:b/>
          <w:bCs/>
        </w:rPr>
        <w:t>Disposition finale</w:t>
      </w:r>
    </w:p>
    <w:p w14:paraId="670618ED" w14:textId="3E3712F8" w:rsidR="003E71D7" w:rsidRPr="00E11725" w:rsidRDefault="005C0605" w:rsidP="005C0605">
      <w:pPr>
        <w:rPr>
          <w:lang w:val="fr-CH"/>
        </w:rPr>
      </w:pPr>
      <w:r w:rsidRPr="00E11725">
        <w:rPr>
          <w:lang w:val="fr-CH"/>
        </w:rPr>
        <w:t>Le présent règlement des cotisations a été approuvé par l’AG le 11 juin 2020 et entre en vigueur immédiatement.</w:t>
      </w:r>
    </w:p>
    <w:p w14:paraId="351BD030" w14:textId="7390A27B" w:rsidR="005A02AA" w:rsidRDefault="005A02AA" w:rsidP="00304093">
      <w:pPr>
        <w:rPr>
          <w:rStyle w:val="IntensiveHervorhebung"/>
          <w:u w:val="single"/>
          <w:lang w:val="fr-CH"/>
        </w:rPr>
      </w:pPr>
    </w:p>
    <w:p w14:paraId="7FCC9897" w14:textId="77777777" w:rsidR="005C0605" w:rsidRDefault="005C0605" w:rsidP="00304093">
      <w:pPr>
        <w:rPr>
          <w:rStyle w:val="IntensiveHervorhebung"/>
          <w:u w:val="single"/>
          <w:lang w:val="fr-CH"/>
        </w:rPr>
      </w:pPr>
    </w:p>
    <w:p w14:paraId="0D3D80B7" w14:textId="77777777" w:rsidR="005C0605" w:rsidRDefault="005C0605" w:rsidP="00304093">
      <w:pPr>
        <w:rPr>
          <w:rStyle w:val="IntensiveHervorhebung"/>
          <w:u w:val="single"/>
          <w:lang w:val="fr-CH"/>
        </w:rPr>
      </w:pPr>
    </w:p>
    <w:p w14:paraId="389E7D65" w14:textId="2BB3E907" w:rsidR="005C0605" w:rsidRPr="005C0605" w:rsidRDefault="005C0605" w:rsidP="00304093">
      <w:r w:rsidRPr="005C0605">
        <w:t>En juillet 2021</w:t>
      </w:r>
    </w:p>
    <w:sectPr w:rsidR="005C0605" w:rsidRPr="005C0605" w:rsidSect="00C52CC6">
      <w:headerReference w:type="even" r:id="rId10"/>
      <w:headerReference w:type="default" r:id="rId11"/>
      <w:footerReference w:type="even" r:id="rId12"/>
      <w:footerReference w:type="default" r:id="rId13"/>
      <w:headerReference w:type="first" r:id="rId14"/>
      <w:footerReference w:type="first" r:id="rId15"/>
      <w:pgSz w:w="11907" w:h="16840" w:code="9"/>
      <w:pgMar w:top="1985" w:right="1418" w:bottom="1276" w:left="1418"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D55A" w14:textId="77777777" w:rsidR="00A14FF9" w:rsidRDefault="00A14FF9" w:rsidP="00C34809">
      <w:pPr>
        <w:spacing w:after="0" w:line="240" w:lineRule="auto"/>
      </w:pPr>
      <w:r>
        <w:separator/>
      </w:r>
    </w:p>
  </w:endnote>
  <w:endnote w:type="continuationSeparator" w:id="0">
    <w:p w14:paraId="029AB874" w14:textId="77777777" w:rsidR="00A14FF9" w:rsidRDefault="00A14FF9" w:rsidP="00C34809">
      <w:pPr>
        <w:spacing w:after="0" w:line="240" w:lineRule="auto"/>
      </w:pPr>
      <w:r>
        <w:continuationSeparator/>
      </w:r>
    </w:p>
  </w:endnote>
  <w:endnote w:type="continuationNotice" w:id="1">
    <w:p w14:paraId="3FE29443" w14:textId="77777777" w:rsidR="00A27B56" w:rsidRDefault="00A27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289F" w14:textId="77777777" w:rsidR="00193E01" w:rsidRDefault="00193E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0"/>
      <w:gridCol w:w="1563"/>
      <w:gridCol w:w="2970"/>
    </w:tblGrid>
    <w:tr w:rsidR="00F515E7" w:rsidRPr="00F515E7" w14:paraId="1D1AC0D3" w14:textId="77777777" w:rsidTr="00EB35A5">
      <w:tc>
        <w:tcPr>
          <w:tcW w:w="1843" w:type="dxa"/>
          <w:vAlign w:val="center"/>
        </w:tcPr>
        <w:p w14:paraId="2974FF86" w14:textId="45202315" w:rsidR="00A91241" w:rsidRPr="00F515E7" w:rsidRDefault="00A91241" w:rsidP="00EB35A5">
          <w:pPr>
            <w:spacing w:after="0"/>
            <w:jc w:val="right"/>
            <w:rPr>
              <w:rFonts w:cs="Arial"/>
              <w:color w:val="4C4C4C" w:themeColor="text2" w:themeShade="80"/>
              <w:sz w:val="14"/>
              <w:szCs w:val="14"/>
            </w:rPr>
          </w:pPr>
          <w:r w:rsidRPr="00F515E7">
            <w:rPr>
              <w:rFonts w:cs="Arial"/>
              <w:noProof/>
              <w:color w:val="4C4C4C" w:themeColor="text2" w:themeShade="80"/>
              <w:sz w:val="14"/>
              <w:szCs w:val="14"/>
            </w:rPr>
            <w:drawing>
              <wp:inline distT="0" distB="0" distL="0" distR="0" wp14:anchorId="7CEEC347" wp14:editId="6C36ACA7">
                <wp:extent cx="252000" cy="252000"/>
                <wp:effectExtent l="0" t="0" r="0" b="0"/>
                <wp:docPr id="136"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52000" cy="252000"/>
                        </a:xfrm>
                        <a:prstGeom prst="rect">
                          <a:avLst/>
                        </a:prstGeom>
                      </pic:spPr>
                    </pic:pic>
                  </a:graphicData>
                </a:graphic>
              </wp:inline>
            </w:drawing>
          </w:r>
        </w:p>
      </w:tc>
      <w:tc>
        <w:tcPr>
          <w:tcW w:w="2690" w:type="dxa"/>
        </w:tcPr>
        <w:p w14:paraId="5B5753E7" w14:textId="2A9C7ECF" w:rsidR="00A91241" w:rsidRPr="00F515E7" w:rsidRDefault="00193E01" w:rsidP="00EB35A5">
          <w:pPr>
            <w:spacing w:after="0" w:line="288" w:lineRule="auto"/>
            <w:rPr>
              <w:rFonts w:cs="Arial"/>
              <w:color w:val="4C4C4C" w:themeColor="text2" w:themeShade="80"/>
              <w:sz w:val="14"/>
              <w:szCs w:val="14"/>
            </w:rPr>
          </w:pPr>
          <w:r w:rsidRPr="00BE1676">
            <w:rPr>
              <w:rFonts w:cs="Arial"/>
              <w:color w:val="4C4C4C" w:themeColor="text2" w:themeShade="80"/>
              <w:sz w:val="14"/>
              <w:szCs w:val="14"/>
            </w:rPr>
            <w:t>Sekretariat SGAP-SPPA</w:t>
          </w:r>
          <w:r w:rsidRPr="00BE1676">
            <w:rPr>
              <w:rFonts w:cs="Arial"/>
              <w:color w:val="4C4C4C" w:themeColor="text2" w:themeShade="80"/>
              <w:sz w:val="14"/>
              <w:szCs w:val="14"/>
            </w:rPr>
            <w:br/>
            <w:t>Kehlhofhöhe 1B</w:t>
          </w:r>
          <w:r w:rsidRPr="00BE1676">
            <w:rPr>
              <w:rFonts w:cs="Arial"/>
              <w:color w:val="4C4C4C" w:themeColor="text2" w:themeShade="80"/>
              <w:sz w:val="14"/>
              <w:szCs w:val="14"/>
            </w:rPr>
            <w:br/>
            <w:t>6043 Adligenswil</w:t>
          </w:r>
        </w:p>
      </w:tc>
      <w:tc>
        <w:tcPr>
          <w:tcW w:w="1563" w:type="dxa"/>
          <w:vAlign w:val="center"/>
        </w:tcPr>
        <w:p w14:paraId="02A5F781" w14:textId="634631ED" w:rsidR="00A91241" w:rsidRPr="00F515E7" w:rsidRDefault="00A91241" w:rsidP="00716943">
          <w:pPr>
            <w:spacing w:after="0"/>
            <w:jc w:val="right"/>
            <w:rPr>
              <w:rFonts w:eastAsiaTheme="minorHAnsi" w:cs="Arial"/>
              <w:color w:val="4C4C4C" w:themeColor="text2" w:themeShade="80"/>
              <w:sz w:val="14"/>
              <w:szCs w:val="14"/>
              <w:lang w:val="en-US" w:eastAsia="en-US"/>
            </w:rPr>
          </w:pPr>
          <w:r w:rsidRPr="00F515E7">
            <w:rPr>
              <w:rFonts w:cs="Arial"/>
              <w:noProof/>
              <w:color w:val="4C4C4C" w:themeColor="text2" w:themeShade="80"/>
              <w:sz w:val="14"/>
              <w:szCs w:val="14"/>
            </w:rPr>
            <w:drawing>
              <wp:inline distT="0" distB="0" distL="0" distR="0" wp14:anchorId="55597A40" wp14:editId="7D4E5D89">
                <wp:extent cx="252000" cy="252000"/>
                <wp:effectExtent l="0" t="0" r="0" b="0"/>
                <wp:docPr id="13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252000" cy="252000"/>
                        </a:xfrm>
                        <a:prstGeom prst="rect">
                          <a:avLst/>
                        </a:prstGeom>
                      </pic:spPr>
                    </pic:pic>
                  </a:graphicData>
                </a:graphic>
              </wp:inline>
            </w:drawing>
          </w:r>
        </w:p>
      </w:tc>
      <w:tc>
        <w:tcPr>
          <w:tcW w:w="2970" w:type="dxa"/>
        </w:tcPr>
        <w:p w14:paraId="3414CD75" w14:textId="70B6C603" w:rsidR="00A91241" w:rsidRPr="00F515E7" w:rsidRDefault="00A91241" w:rsidP="00C52CC6">
          <w:pPr>
            <w:spacing w:after="0" w:line="288" w:lineRule="auto"/>
            <w:rPr>
              <w:rFonts w:cs="Arial"/>
              <w:color w:val="4C4C4C" w:themeColor="text2" w:themeShade="80"/>
              <w:sz w:val="14"/>
              <w:szCs w:val="14"/>
            </w:rPr>
          </w:pPr>
          <w:r w:rsidRPr="00F515E7">
            <w:rPr>
              <w:rFonts w:cs="Arial"/>
              <w:color w:val="4C4C4C" w:themeColor="text2" w:themeShade="80"/>
              <w:sz w:val="14"/>
              <w:szCs w:val="14"/>
            </w:rPr>
            <w:t xml:space="preserve">Telefon +41 78 208 00 83 </w:t>
          </w:r>
          <w:r w:rsidRPr="00F515E7">
            <w:rPr>
              <w:rFonts w:cs="Arial"/>
              <w:color w:val="4C4C4C" w:themeColor="text2" w:themeShade="80"/>
              <w:sz w:val="14"/>
              <w:szCs w:val="14"/>
            </w:rPr>
            <w:br/>
          </w:r>
          <w:hyperlink r:id="rId5" w:history="1">
            <w:r w:rsidR="00716943" w:rsidRPr="00F515E7">
              <w:rPr>
                <w:rFonts w:cs="Arial"/>
                <w:color w:val="4C4C4C" w:themeColor="text2" w:themeShade="80"/>
                <w:sz w:val="14"/>
                <w:szCs w:val="14"/>
              </w:rPr>
              <w:t>info@sgap-sppa.ch</w:t>
            </w:r>
          </w:hyperlink>
          <w:r w:rsidRPr="00F515E7">
            <w:rPr>
              <w:rFonts w:cs="Arial"/>
              <w:color w:val="4C4C4C" w:themeColor="text2" w:themeShade="80"/>
              <w:sz w:val="14"/>
              <w:szCs w:val="14"/>
            </w:rPr>
            <w:br/>
          </w:r>
          <w:hyperlink r:id="rId6" w:history="1">
            <w:r w:rsidRPr="00F515E7">
              <w:rPr>
                <w:rFonts w:cs="Arial"/>
                <w:color w:val="4C4C4C" w:themeColor="text2" w:themeShade="80"/>
                <w:sz w:val="14"/>
                <w:szCs w:val="14"/>
              </w:rPr>
              <w:t>www.sgap-sppa.ch</w:t>
            </w:r>
          </w:hyperlink>
        </w:p>
      </w:tc>
    </w:tr>
  </w:tbl>
  <w:p w14:paraId="79D59795" w14:textId="77777777" w:rsidR="00DA043F" w:rsidRPr="00DA043F" w:rsidRDefault="00DA043F" w:rsidP="005145AD">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3648" w14:textId="77777777" w:rsidR="00193E01" w:rsidRDefault="00193E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EE0B" w14:textId="77777777" w:rsidR="00A14FF9" w:rsidRDefault="00A14FF9" w:rsidP="00C34809">
      <w:pPr>
        <w:spacing w:after="0" w:line="240" w:lineRule="auto"/>
      </w:pPr>
      <w:r>
        <w:separator/>
      </w:r>
    </w:p>
  </w:footnote>
  <w:footnote w:type="continuationSeparator" w:id="0">
    <w:p w14:paraId="6FB64DFF" w14:textId="77777777" w:rsidR="00A14FF9" w:rsidRDefault="00A14FF9" w:rsidP="00C34809">
      <w:pPr>
        <w:spacing w:after="0" w:line="240" w:lineRule="auto"/>
      </w:pPr>
      <w:r>
        <w:continuationSeparator/>
      </w:r>
    </w:p>
  </w:footnote>
  <w:footnote w:type="continuationNotice" w:id="1">
    <w:p w14:paraId="227DCB70" w14:textId="77777777" w:rsidR="00A27B56" w:rsidRDefault="00A27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1A2D" w14:textId="77777777" w:rsidR="00193E01" w:rsidRDefault="00193E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7DA6" w14:textId="5E46AAF9" w:rsidR="00F515E7" w:rsidRDefault="005B5B76">
    <w:pPr>
      <w:pStyle w:val="Kopfzeile"/>
    </w:pPr>
    <w:r w:rsidRPr="005B5B76">
      <w:rPr>
        <w:noProof/>
      </w:rPr>
      <w:drawing>
        <wp:anchor distT="0" distB="0" distL="114300" distR="114300" simplePos="0" relativeHeight="251658240" behindDoc="1" locked="0" layoutInCell="1" allowOverlap="1" wp14:anchorId="6995CA1E" wp14:editId="218B87A2">
          <wp:simplePos x="0" y="0"/>
          <wp:positionH relativeFrom="page">
            <wp:posOffset>0</wp:posOffset>
          </wp:positionH>
          <wp:positionV relativeFrom="page">
            <wp:posOffset>0</wp:posOffset>
          </wp:positionV>
          <wp:extent cx="7560000" cy="125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2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64B2" w14:textId="77777777" w:rsidR="00193E01" w:rsidRDefault="00193E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0076"/>
    <w:multiLevelType w:val="hybridMultilevel"/>
    <w:tmpl w:val="AB5C84E0"/>
    <w:lvl w:ilvl="0" w:tplc="5C06D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F779FF"/>
    <w:multiLevelType w:val="hybridMultilevel"/>
    <w:tmpl w:val="F0101E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E613FBB"/>
    <w:multiLevelType w:val="hybridMultilevel"/>
    <w:tmpl w:val="0E400234"/>
    <w:lvl w:ilvl="0" w:tplc="0407000F">
      <w:start w:val="1"/>
      <w:numFmt w:val="decimal"/>
      <w:lvlText w:val="%1."/>
      <w:lvlJc w:val="left"/>
      <w:pPr>
        <w:ind w:left="878" w:hanging="707"/>
      </w:pPr>
      <w:rPr>
        <w:rFonts w:hint="default"/>
        <w:b/>
        <w:bCs/>
        <w:i/>
        <w:spacing w:val="-1"/>
        <w:sz w:val="22"/>
        <w:szCs w:val="22"/>
      </w:rPr>
    </w:lvl>
    <w:lvl w:ilvl="1" w:tplc="0D0E41AC">
      <w:start w:val="1"/>
      <w:numFmt w:val="bullet"/>
      <w:lvlText w:val="-"/>
      <w:lvlJc w:val="left"/>
      <w:pPr>
        <w:ind w:left="1238" w:hanging="706"/>
      </w:pPr>
      <w:rPr>
        <w:rFonts w:ascii="Times New Roman" w:eastAsia="Times New Roman" w:hAnsi="Times New Roman" w:hint="default"/>
        <w:i/>
        <w:sz w:val="22"/>
        <w:szCs w:val="22"/>
      </w:rPr>
    </w:lvl>
    <w:lvl w:ilvl="2" w:tplc="F09AEF8E">
      <w:start w:val="1"/>
      <w:numFmt w:val="bullet"/>
      <w:lvlText w:val="•"/>
      <w:lvlJc w:val="left"/>
      <w:pPr>
        <w:ind w:left="2208" w:hanging="706"/>
      </w:pPr>
      <w:rPr>
        <w:rFonts w:hint="default"/>
      </w:rPr>
    </w:lvl>
    <w:lvl w:ilvl="3" w:tplc="AD66BE56">
      <w:start w:val="1"/>
      <w:numFmt w:val="bullet"/>
      <w:lvlText w:val="•"/>
      <w:lvlJc w:val="left"/>
      <w:pPr>
        <w:ind w:left="3178" w:hanging="706"/>
      </w:pPr>
      <w:rPr>
        <w:rFonts w:hint="default"/>
      </w:rPr>
    </w:lvl>
    <w:lvl w:ilvl="4" w:tplc="668A4FB6">
      <w:start w:val="1"/>
      <w:numFmt w:val="bullet"/>
      <w:lvlText w:val="•"/>
      <w:lvlJc w:val="left"/>
      <w:pPr>
        <w:ind w:left="4148" w:hanging="706"/>
      </w:pPr>
      <w:rPr>
        <w:rFonts w:hint="default"/>
      </w:rPr>
    </w:lvl>
    <w:lvl w:ilvl="5" w:tplc="604A8AF4">
      <w:start w:val="1"/>
      <w:numFmt w:val="bullet"/>
      <w:lvlText w:val="•"/>
      <w:lvlJc w:val="left"/>
      <w:pPr>
        <w:ind w:left="5117" w:hanging="706"/>
      </w:pPr>
      <w:rPr>
        <w:rFonts w:hint="default"/>
      </w:rPr>
    </w:lvl>
    <w:lvl w:ilvl="6" w:tplc="53F09B9C">
      <w:start w:val="1"/>
      <w:numFmt w:val="bullet"/>
      <w:lvlText w:val="•"/>
      <w:lvlJc w:val="left"/>
      <w:pPr>
        <w:ind w:left="6087" w:hanging="706"/>
      </w:pPr>
      <w:rPr>
        <w:rFonts w:hint="default"/>
      </w:rPr>
    </w:lvl>
    <w:lvl w:ilvl="7" w:tplc="45CC0696">
      <w:start w:val="1"/>
      <w:numFmt w:val="bullet"/>
      <w:lvlText w:val="•"/>
      <w:lvlJc w:val="left"/>
      <w:pPr>
        <w:ind w:left="7057" w:hanging="706"/>
      </w:pPr>
      <w:rPr>
        <w:rFonts w:hint="default"/>
      </w:rPr>
    </w:lvl>
    <w:lvl w:ilvl="8" w:tplc="18CC914C">
      <w:start w:val="1"/>
      <w:numFmt w:val="bullet"/>
      <w:lvlText w:val="•"/>
      <w:lvlJc w:val="left"/>
      <w:pPr>
        <w:ind w:left="8026" w:hanging="706"/>
      </w:pPr>
      <w:rPr>
        <w:rFonts w:hint="default"/>
      </w:rPr>
    </w:lvl>
  </w:abstractNum>
  <w:abstractNum w:abstractNumId="3" w15:restartNumberingAfterBreak="0">
    <w:nsid w:val="49CB39F2"/>
    <w:multiLevelType w:val="hybridMultilevel"/>
    <w:tmpl w:val="EE4A5272"/>
    <w:lvl w:ilvl="0" w:tplc="5C06D9C6">
      <w:start w:val="1"/>
      <w:numFmt w:val="bullet"/>
      <w:lvlText w:val=""/>
      <w:lvlJc w:val="left"/>
      <w:pPr>
        <w:ind w:left="878" w:hanging="707"/>
      </w:pPr>
      <w:rPr>
        <w:rFonts w:ascii="Symbol" w:hAnsi="Symbol" w:hint="default"/>
        <w:b/>
        <w:bCs/>
        <w:i/>
        <w:spacing w:val="-1"/>
        <w:sz w:val="22"/>
        <w:szCs w:val="22"/>
      </w:rPr>
    </w:lvl>
    <w:lvl w:ilvl="1" w:tplc="FFFFFFFF">
      <w:start w:val="1"/>
      <w:numFmt w:val="bullet"/>
      <w:lvlText w:val="-"/>
      <w:lvlJc w:val="left"/>
      <w:pPr>
        <w:ind w:left="1238" w:hanging="706"/>
      </w:pPr>
      <w:rPr>
        <w:rFonts w:ascii="Times New Roman" w:eastAsia="Times New Roman" w:hAnsi="Times New Roman" w:hint="default"/>
        <w:i/>
        <w:sz w:val="22"/>
        <w:szCs w:val="22"/>
      </w:rPr>
    </w:lvl>
    <w:lvl w:ilvl="2" w:tplc="FFFFFFFF">
      <w:start w:val="1"/>
      <w:numFmt w:val="bullet"/>
      <w:lvlText w:val="•"/>
      <w:lvlJc w:val="left"/>
      <w:pPr>
        <w:ind w:left="2208" w:hanging="706"/>
      </w:pPr>
      <w:rPr>
        <w:rFonts w:hint="default"/>
      </w:rPr>
    </w:lvl>
    <w:lvl w:ilvl="3" w:tplc="FFFFFFFF">
      <w:start w:val="1"/>
      <w:numFmt w:val="bullet"/>
      <w:lvlText w:val="•"/>
      <w:lvlJc w:val="left"/>
      <w:pPr>
        <w:ind w:left="3178" w:hanging="706"/>
      </w:pPr>
      <w:rPr>
        <w:rFonts w:hint="default"/>
      </w:rPr>
    </w:lvl>
    <w:lvl w:ilvl="4" w:tplc="FFFFFFFF">
      <w:start w:val="1"/>
      <w:numFmt w:val="bullet"/>
      <w:lvlText w:val="•"/>
      <w:lvlJc w:val="left"/>
      <w:pPr>
        <w:ind w:left="4148" w:hanging="706"/>
      </w:pPr>
      <w:rPr>
        <w:rFonts w:hint="default"/>
      </w:rPr>
    </w:lvl>
    <w:lvl w:ilvl="5" w:tplc="FFFFFFFF">
      <w:start w:val="1"/>
      <w:numFmt w:val="bullet"/>
      <w:lvlText w:val="•"/>
      <w:lvlJc w:val="left"/>
      <w:pPr>
        <w:ind w:left="5117" w:hanging="706"/>
      </w:pPr>
      <w:rPr>
        <w:rFonts w:hint="default"/>
      </w:rPr>
    </w:lvl>
    <w:lvl w:ilvl="6" w:tplc="FFFFFFFF">
      <w:start w:val="1"/>
      <w:numFmt w:val="bullet"/>
      <w:lvlText w:val="•"/>
      <w:lvlJc w:val="left"/>
      <w:pPr>
        <w:ind w:left="6087" w:hanging="706"/>
      </w:pPr>
      <w:rPr>
        <w:rFonts w:hint="default"/>
      </w:rPr>
    </w:lvl>
    <w:lvl w:ilvl="7" w:tplc="FFFFFFFF">
      <w:start w:val="1"/>
      <w:numFmt w:val="bullet"/>
      <w:lvlText w:val="•"/>
      <w:lvlJc w:val="left"/>
      <w:pPr>
        <w:ind w:left="7057" w:hanging="706"/>
      </w:pPr>
      <w:rPr>
        <w:rFonts w:hint="default"/>
      </w:rPr>
    </w:lvl>
    <w:lvl w:ilvl="8" w:tplc="FFFFFFFF">
      <w:start w:val="1"/>
      <w:numFmt w:val="bullet"/>
      <w:lvlText w:val="•"/>
      <w:lvlJc w:val="left"/>
      <w:pPr>
        <w:ind w:left="8026" w:hanging="706"/>
      </w:pPr>
      <w:rPr>
        <w:rFonts w:hint="default"/>
      </w:rPr>
    </w:lvl>
  </w:abstractNum>
  <w:abstractNum w:abstractNumId="4" w15:restartNumberingAfterBreak="0">
    <w:nsid w:val="598D36D6"/>
    <w:multiLevelType w:val="multilevel"/>
    <w:tmpl w:val="FB769CF0"/>
    <w:lvl w:ilvl="0">
      <w:start w:val="5"/>
      <w:numFmt w:val="decimal"/>
      <w:lvlText w:val="%1"/>
      <w:lvlJc w:val="left"/>
      <w:pPr>
        <w:ind w:left="481" w:hanging="309"/>
      </w:pPr>
      <w:rPr>
        <w:rFonts w:hint="default"/>
      </w:rPr>
    </w:lvl>
    <w:lvl w:ilvl="1">
      <w:start w:val="1"/>
      <w:numFmt w:val="decimal"/>
      <w:lvlText w:val="%1.%2"/>
      <w:lvlJc w:val="left"/>
      <w:pPr>
        <w:ind w:left="481" w:hanging="309"/>
      </w:pPr>
      <w:rPr>
        <w:rFonts w:hint="default"/>
        <w:spacing w:val="-1"/>
        <w:u w:val="single" w:color="000000"/>
      </w:rPr>
    </w:lvl>
    <w:lvl w:ilvl="2">
      <w:start w:val="1"/>
      <w:numFmt w:val="bullet"/>
      <w:lvlText w:val="•"/>
      <w:lvlJc w:val="left"/>
      <w:pPr>
        <w:ind w:left="2378" w:hanging="309"/>
      </w:pPr>
      <w:rPr>
        <w:rFonts w:hint="default"/>
      </w:rPr>
    </w:lvl>
    <w:lvl w:ilvl="3">
      <w:start w:val="1"/>
      <w:numFmt w:val="bullet"/>
      <w:lvlText w:val="•"/>
      <w:lvlJc w:val="left"/>
      <w:pPr>
        <w:ind w:left="3326" w:hanging="309"/>
      </w:pPr>
      <w:rPr>
        <w:rFonts w:hint="default"/>
      </w:rPr>
    </w:lvl>
    <w:lvl w:ilvl="4">
      <w:start w:val="1"/>
      <w:numFmt w:val="bullet"/>
      <w:lvlText w:val="•"/>
      <w:lvlJc w:val="left"/>
      <w:pPr>
        <w:ind w:left="4275" w:hanging="309"/>
      </w:pPr>
      <w:rPr>
        <w:rFonts w:hint="default"/>
      </w:rPr>
    </w:lvl>
    <w:lvl w:ilvl="5">
      <w:start w:val="1"/>
      <w:numFmt w:val="bullet"/>
      <w:lvlText w:val="•"/>
      <w:lvlJc w:val="left"/>
      <w:pPr>
        <w:ind w:left="5223" w:hanging="309"/>
      </w:pPr>
      <w:rPr>
        <w:rFonts w:hint="default"/>
      </w:rPr>
    </w:lvl>
    <w:lvl w:ilvl="6">
      <w:start w:val="1"/>
      <w:numFmt w:val="bullet"/>
      <w:lvlText w:val="•"/>
      <w:lvlJc w:val="left"/>
      <w:pPr>
        <w:ind w:left="6172" w:hanging="309"/>
      </w:pPr>
      <w:rPr>
        <w:rFonts w:hint="default"/>
      </w:rPr>
    </w:lvl>
    <w:lvl w:ilvl="7">
      <w:start w:val="1"/>
      <w:numFmt w:val="bullet"/>
      <w:lvlText w:val="•"/>
      <w:lvlJc w:val="left"/>
      <w:pPr>
        <w:ind w:left="7120" w:hanging="309"/>
      </w:pPr>
      <w:rPr>
        <w:rFonts w:hint="default"/>
      </w:rPr>
    </w:lvl>
    <w:lvl w:ilvl="8">
      <w:start w:val="1"/>
      <w:numFmt w:val="bullet"/>
      <w:lvlText w:val="•"/>
      <w:lvlJc w:val="left"/>
      <w:pPr>
        <w:ind w:left="8069" w:hanging="309"/>
      </w:pPr>
      <w:rPr>
        <w:rFonts w:hint="default"/>
      </w:rPr>
    </w:lvl>
  </w:abstractNum>
  <w:abstractNum w:abstractNumId="5" w15:restartNumberingAfterBreak="0">
    <w:nsid w:val="62841EAD"/>
    <w:multiLevelType w:val="hybridMultilevel"/>
    <w:tmpl w:val="39524C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5F81695"/>
    <w:multiLevelType w:val="hybridMultilevel"/>
    <w:tmpl w:val="12EEB188"/>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7" w15:restartNumberingAfterBreak="0">
    <w:nsid w:val="7E17154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3755040">
    <w:abstractNumId w:val="4"/>
  </w:num>
  <w:num w:numId="2" w16cid:durableId="1892303297">
    <w:abstractNumId w:val="2"/>
  </w:num>
  <w:num w:numId="3" w16cid:durableId="1513951135">
    <w:abstractNumId w:val="7"/>
  </w:num>
  <w:num w:numId="4" w16cid:durableId="1149130747">
    <w:abstractNumId w:val="3"/>
  </w:num>
  <w:num w:numId="5" w16cid:durableId="1227909206">
    <w:abstractNumId w:val="6"/>
  </w:num>
  <w:num w:numId="6" w16cid:durableId="301227617">
    <w:abstractNumId w:val="0"/>
  </w:num>
  <w:num w:numId="7" w16cid:durableId="45688292">
    <w:abstractNumId w:val="5"/>
  </w:num>
  <w:num w:numId="8" w16cid:durableId="177296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A7"/>
    <w:rsid w:val="00040365"/>
    <w:rsid w:val="000D2979"/>
    <w:rsid w:val="001111C6"/>
    <w:rsid w:val="0011336C"/>
    <w:rsid w:val="00114DB1"/>
    <w:rsid w:val="00135923"/>
    <w:rsid w:val="00193E01"/>
    <w:rsid w:val="001D43CB"/>
    <w:rsid w:val="00234F2B"/>
    <w:rsid w:val="002B64A7"/>
    <w:rsid w:val="0030323E"/>
    <w:rsid w:val="00304093"/>
    <w:rsid w:val="00333BDA"/>
    <w:rsid w:val="00334985"/>
    <w:rsid w:val="0036511A"/>
    <w:rsid w:val="003E71D7"/>
    <w:rsid w:val="004D1196"/>
    <w:rsid w:val="005145AD"/>
    <w:rsid w:val="00515FA6"/>
    <w:rsid w:val="00523391"/>
    <w:rsid w:val="00564F4C"/>
    <w:rsid w:val="005A02AA"/>
    <w:rsid w:val="005B5B76"/>
    <w:rsid w:val="005C0605"/>
    <w:rsid w:val="005D1985"/>
    <w:rsid w:val="006425F7"/>
    <w:rsid w:val="006C0F80"/>
    <w:rsid w:val="00716943"/>
    <w:rsid w:val="00741780"/>
    <w:rsid w:val="007622AC"/>
    <w:rsid w:val="00901853"/>
    <w:rsid w:val="00A01D45"/>
    <w:rsid w:val="00A14FF9"/>
    <w:rsid w:val="00A27B56"/>
    <w:rsid w:val="00A344DA"/>
    <w:rsid w:val="00A91241"/>
    <w:rsid w:val="00B22BB7"/>
    <w:rsid w:val="00C03DA4"/>
    <w:rsid w:val="00C10338"/>
    <w:rsid w:val="00C34809"/>
    <w:rsid w:val="00C52CC6"/>
    <w:rsid w:val="00C86225"/>
    <w:rsid w:val="00D21B0F"/>
    <w:rsid w:val="00D7125E"/>
    <w:rsid w:val="00DA043F"/>
    <w:rsid w:val="00DD4969"/>
    <w:rsid w:val="00DE47F8"/>
    <w:rsid w:val="00E11725"/>
    <w:rsid w:val="00E50127"/>
    <w:rsid w:val="00E63706"/>
    <w:rsid w:val="00E7550E"/>
    <w:rsid w:val="00EB35A5"/>
    <w:rsid w:val="00F515E7"/>
    <w:rsid w:val="00F701D9"/>
    <w:rsid w:val="00F8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66E0"/>
  <w15:chartTrackingRefBased/>
  <w15:docId w15:val="{7B960476-219E-4C30-96D1-1559FB27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5B76"/>
    <w:pPr>
      <w:spacing w:after="120" w:line="264" w:lineRule="auto"/>
    </w:pPr>
    <w:rPr>
      <w:rFonts w:ascii="Trebuchet MS" w:hAnsi="Trebuchet MS"/>
      <w:lang w:val="de-CH"/>
    </w:rPr>
  </w:style>
  <w:style w:type="paragraph" w:styleId="berschrift1">
    <w:name w:val="heading 1"/>
    <w:basedOn w:val="Standard"/>
    <w:next w:val="Standard"/>
    <w:link w:val="berschrift1Zchn"/>
    <w:uiPriority w:val="9"/>
    <w:qFormat/>
    <w:rsid w:val="00F8066E"/>
    <w:pPr>
      <w:keepNext/>
      <w:keepLines/>
      <w:spacing w:before="240" w:after="0"/>
      <w:outlineLvl w:val="0"/>
    </w:pPr>
    <w:rPr>
      <w:rFonts w:eastAsiaTheme="majorEastAsia" w:cstheme="majorBidi"/>
      <w:b/>
      <w:sz w:val="40"/>
      <w:szCs w:val="32"/>
    </w:rPr>
  </w:style>
  <w:style w:type="paragraph" w:styleId="berschrift2">
    <w:name w:val="heading 2"/>
    <w:basedOn w:val="Standard"/>
    <w:next w:val="Standard"/>
    <w:link w:val="berschrift2Zchn"/>
    <w:uiPriority w:val="9"/>
    <w:unhideWhenUsed/>
    <w:qFormat/>
    <w:rsid w:val="00F8066E"/>
    <w:pPr>
      <w:keepNext/>
      <w:keepLines/>
      <w:spacing w:before="40" w:after="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F8066E"/>
    <w:pPr>
      <w:keepNext/>
      <w:keepLines/>
      <w:spacing w:before="40" w:after="0"/>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rsid w:val="00F8066E"/>
    <w:pPr>
      <w:keepNext/>
      <w:keepLines/>
      <w:spacing w:before="40" w:after="0"/>
      <w:outlineLvl w:val="3"/>
    </w:pPr>
    <w:rPr>
      <w:rFonts w:eastAsiaTheme="majorEastAsia" w:cstheme="majorBidi"/>
      <w:b/>
      <w:iCs/>
      <w:sz w:val="24"/>
    </w:rPr>
  </w:style>
  <w:style w:type="paragraph" w:styleId="berschrift5">
    <w:name w:val="heading 5"/>
    <w:basedOn w:val="Standard"/>
    <w:next w:val="Standard"/>
    <w:link w:val="berschrift5Zchn"/>
    <w:uiPriority w:val="9"/>
    <w:unhideWhenUsed/>
    <w:qFormat/>
    <w:rsid w:val="00F8066E"/>
    <w:pPr>
      <w:keepNext/>
      <w:keepLines/>
      <w:spacing w:before="40" w:after="0"/>
      <w:outlineLvl w:val="4"/>
    </w:pPr>
    <w:rPr>
      <w:rFonts w:eastAsiaTheme="majorEastAsia" w:cstheme="majorBidi"/>
      <w:b/>
    </w:rPr>
  </w:style>
  <w:style w:type="paragraph" w:styleId="berschrift6">
    <w:name w:val="heading 6"/>
    <w:basedOn w:val="Standard"/>
    <w:next w:val="Standard"/>
    <w:link w:val="berschrift6Zchn"/>
    <w:uiPriority w:val="9"/>
    <w:semiHidden/>
    <w:unhideWhenUsed/>
    <w:qFormat/>
    <w:rsid w:val="00DE47F8"/>
    <w:pPr>
      <w:keepNext/>
      <w:keepLines/>
      <w:spacing w:before="40" w:after="0"/>
      <w:outlineLvl w:val="5"/>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480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34809"/>
  </w:style>
  <w:style w:type="paragraph" w:styleId="Fuzeile">
    <w:name w:val="footer"/>
    <w:basedOn w:val="Standard"/>
    <w:link w:val="FuzeileZchn"/>
    <w:unhideWhenUsed/>
    <w:rsid w:val="00C34809"/>
    <w:pPr>
      <w:tabs>
        <w:tab w:val="center" w:pos="4680"/>
        <w:tab w:val="right" w:pos="9360"/>
      </w:tabs>
      <w:spacing w:after="0" w:line="240" w:lineRule="auto"/>
    </w:pPr>
  </w:style>
  <w:style w:type="character" w:customStyle="1" w:styleId="FuzeileZchn">
    <w:name w:val="Fußzeile Zchn"/>
    <w:basedOn w:val="Absatz-Standardschriftart"/>
    <w:link w:val="Fuzeile"/>
    <w:rsid w:val="00C34809"/>
  </w:style>
  <w:style w:type="table" w:styleId="Tabellenraster">
    <w:name w:val="Table Grid"/>
    <w:basedOn w:val="NormaleTabelle"/>
    <w:uiPriority w:val="59"/>
    <w:rsid w:val="00DA043F"/>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16943"/>
    <w:rPr>
      <w:color w:val="0563C1" w:themeColor="hyperlink"/>
      <w:u w:val="single"/>
    </w:rPr>
  </w:style>
  <w:style w:type="character" w:styleId="NichtaufgelsteErwhnung">
    <w:name w:val="Unresolved Mention"/>
    <w:basedOn w:val="Absatz-Standardschriftart"/>
    <w:uiPriority w:val="99"/>
    <w:semiHidden/>
    <w:unhideWhenUsed/>
    <w:rsid w:val="00716943"/>
    <w:rPr>
      <w:color w:val="605E5C"/>
      <w:shd w:val="clear" w:color="auto" w:fill="E1DFDD"/>
    </w:rPr>
  </w:style>
  <w:style w:type="paragraph" w:styleId="KeinLeerraum">
    <w:name w:val="No Spacing"/>
    <w:uiPriority w:val="1"/>
    <w:qFormat/>
    <w:rsid w:val="00334985"/>
    <w:pPr>
      <w:spacing w:after="0" w:line="264" w:lineRule="auto"/>
    </w:pPr>
    <w:rPr>
      <w:rFonts w:ascii="Trebuchet MS" w:hAnsi="Trebuchet MS"/>
      <w:lang w:val="de-CH"/>
    </w:rPr>
  </w:style>
  <w:style w:type="character" w:customStyle="1" w:styleId="berschrift1Zchn">
    <w:name w:val="Überschrift 1 Zchn"/>
    <w:basedOn w:val="Absatz-Standardschriftart"/>
    <w:link w:val="berschrift1"/>
    <w:uiPriority w:val="9"/>
    <w:rsid w:val="00F8066E"/>
    <w:rPr>
      <w:rFonts w:ascii="Arial" w:eastAsiaTheme="majorEastAsia" w:hAnsi="Arial" w:cstheme="majorBidi"/>
      <w:b/>
      <w:sz w:val="40"/>
      <w:szCs w:val="32"/>
    </w:rPr>
  </w:style>
  <w:style w:type="character" w:customStyle="1" w:styleId="berschrift2Zchn">
    <w:name w:val="Überschrift 2 Zchn"/>
    <w:basedOn w:val="Absatz-Standardschriftart"/>
    <w:link w:val="berschrift2"/>
    <w:uiPriority w:val="9"/>
    <w:rsid w:val="00F8066E"/>
    <w:rPr>
      <w:rFonts w:ascii="Arial" w:eastAsiaTheme="majorEastAsia" w:hAnsi="Arial" w:cstheme="majorBidi"/>
      <w:b/>
      <w:sz w:val="32"/>
      <w:szCs w:val="26"/>
    </w:rPr>
  </w:style>
  <w:style w:type="character" w:customStyle="1" w:styleId="berschrift3Zchn">
    <w:name w:val="Überschrift 3 Zchn"/>
    <w:basedOn w:val="Absatz-Standardschriftart"/>
    <w:link w:val="berschrift3"/>
    <w:uiPriority w:val="9"/>
    <w:rsid w:val="00F8066E"/>
    <w:rPr>
      <w:rFonts w:ascii="Arial" w:eastAsiaTheme="majorEastAsia" w:hAnsi="Arial" w:cstheme="majorBidi"/>
      <w:b/>
      <w:sz w:val="28"/>
      <w:szCs w:val="24"/>
    </w:rPr>
  </w:style>
  <w:style w:type="character" w:customStyle="1" w:styleId="berschrift4Zchn">
    <w:name w:val="Überschrift 4 Zchn"/>
    <w:basedOn w:val="Absatz-Standardschriftart"/>
    <w:link w:val="berschrift4"/>
    <w:uiPriority w:val="9"/>
    <w:rsid w:val="00F8066E"/>
    <w:rPr>
      <w:rFonts w:ascii="Arial" w:eastAsiaTheme="majorEastAsia" w:hAnsi="Arial" w:cstheme="majorBidi"/>
      <w:b/>
      <w:iCs/>
      <w:sz w:val="24"/>
    </w:rPr>
  </w:style>
  <w:style w:type="paragraph" w:styleId="Titel">
    <w:name w:val="Title"/>
    <w:basedOn w:val="Standard"/>
    <w:next w:val="Standard"/>
    <w:link w:val="TitelZchn"/>
    <w:uiPriority w:val="10"/>
    <w:qFormat/>
    <w:rsid w:val="00DE47F8"/>
    <w:pPr>
      <w:spacing w:after="0" w:line="240" w:lineRule="auto"/>
      <w:contextualSpacing/>
    </w:pPr>
    <w:rPr>
      <w:rFonts w:eastAsiaTheme="majorEastAsia" w:cstheme="majorBidi"/>
      <w:color w:val="217D92" w:themeColor="accent1"/>
      <w:spacing w:val="-10"/>
      <w:kern w:val="28"/>
      <w:sz w:val="56"/>
      <w:szCs w:val="56"/>
    </w:rPr>
  </w:style>
  <w:style w:type="character" w:customStyle="1" w:styleId="TitelZchn">
    <w:name w:val="Titel Zchn"/>
    <w:basedOn w:val="Absatz-Standardschriftart"/>
    <w:link w:val="Titel"/>
    <w:uiPriority w:val="10"/>
    <w:rsid w:val="00DE47F8"/>
    <w:rPr>
      <w:rFonts w:ascii="Arial" w:eastAsiaTheme="majorEastAsia" w:hAnsi="Arial" w:cstheme="majorBidi"/>
      <w:color w:val="217D92" w:themeColor="accent1"/>
      <w:spacing w:val="-10"/>
      <w:kern w:val="28"/>
      <w:sz w:val="56"/>
      <w:szCs w:val="56"/>
    </w:rPr>
  </w:style>
  <w:style w:type="paragraph" w:styleId="Untertitel">
    <w:name w:val="Subtitle"/>
    <w:basedOn w:val="Standard"/>
    <w:next w:val="Standard"/>
    <w:link w:val="UntertitelZchn"/>
    <w:uiPriority w:val="11"/>
    <w:qFormat/>
    <w:rsid w:val="00F8066E"/>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F8066E"/>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4D1196"/>
    <w:rPr>
      <w:i/>
      <w:iCs/>
      <w:color w:val="404040" w:themeColor="text1" w:themeTint="BF"/>
    </w:rPr>
  </w:style>
  <w:style w:type="character" w:styleId="Hervorhebung">
    <w:name w:val="Emphasis"/>
    <w:basedOn w:val="Absatz-Standardschriftart"/>
    <w:uiPriority w:val="20"/>
    <w:qFormat/>
    <w:rsid w:val="004D1196"/>
    <w:rPr>
      <w:i/>
      <w:iCs/>
    </w:rPr>
  </w:style>
  <w:style w:type="character" w:styleId="IntensiveHervorhebung">
    <w:name w:val="Intense Emphasis"/>
    <w:basedOn w:val="Absatz-Standardschriftart"/>
    <w:uiPriority w:val="21"/>
    <w:qFormat/>
    <w:rsid w:val="00F8066E"/>
    <w:rPr>
      <w:i/>
      <w:iCs/>
      <w:color w:val="217D92"/>
    </w:rPr>
  </w:style>
  <w:style w:type="character" w:styleId="Fett">
    <w:name w:val="Strong"/>
    <w:basedOn w:val="Absatz-Standardschriftart"/>
    <w:uiPriority w:val="22"/>
    <w:qFormat/>
    <w:rsid w:val="004D1196"/>
    <w:rPr>
      <w:b/>
      <w:bCs/>
    </w:rPr>
  </w:style>
  <w:style w:type="paragraph" w:styleId="Zitat">
    <w:name w:val="Quote"/>
    <w:basedOn w:val="Standard"/>
    <w:next w:val="Standard"/>
    <w:link w:val="ZitatZchn"/>
    <w:uiPriority w:val="29"/>
    <w:qFormat/>
    <w:rsid w:val="004D119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D1196"/>
    <w:rPr>
      <w:rFonts w:ascii="Arial" w:hAnsi="Arial"/>
      <w:i/>
      <w:iCs/>
      <w:color w:val="404040" w:themeColor="text1" w:themeTint="BF"/>
    </w:rPr>
  </w:style>
  <w:style w:type="paragraph" w:styleId="IntensivesZitat">
    <w:name w:val="Intense Quote"/>
    <w:basedOn w:val="Standard"/>
    <w:next w:val="Standard"/>
    <w:link w:val="IntensivesZitatZchn"/>
    <w:uiPriority w:val="30"/>
    <w:qFormat/>
    <w:rsid w:val="00F8066E"/>
    <w:pPr>
      <w:pBdr>
        <w:top w:val="single" w:sz="4" w:space="10" w:color="217D92"/>
        <w:bottom w:val="single" w:sz="4" w:space="10" w:color="217D92"/>
      </w:pBdr>
      <w:spacing w:before="360" w:after="360"/>
      <w:ind w:left="864" w:right="864"/>
      <w:jc w:val="center"/>
    </w:pPr>
    <w:rPr>
      <w:i/>
      <w:iCs/>
      <w:color w:val="217D92"/>
    </w:rPr>
  </w:style>
  <w:style w:type="character" w:customStyle="1" w:styleId="IntensivesZitatZchn">
    <w:name w:val="Intensives Zitat Zchn"/>
    <w:basedOn w:val="Absatz-Standardschriftart"/>
    <w:link w:val="IntensivesZitat"/>
    <w:uiPriority w:val="30"/>
    <w:rsid w:val="00F8066E"/>
    <w:rPr>
      <w:rFonts w:ascii="Arial" w:hAnsi="Arial"/>
      <w:i/>
      <w:iCs/>
      <w:color w:val="217D92"/>
    </w:rPr>
  </w:style>
  <w:style w:type="character" w:styleId="SchwacherVerweis">
    <w:name w:val="Subtle Reference"/>
    <w:basedOn w:val="Absatz-Standardschriftart"/>
    <w:uiPriority w:val="31"/>
    <w:qFormat/>
    <w:rsid w:val="004D1196"/>
    <w:rPr>
      <w:smallCaps/>
      <w:color w:val="5A5A5A" w:themeColor="text1" w:themeTint="A5"/>
    </w:rPr>
  </w:style>
  <w:style w:type="character" w:styleId="IntensiverVerweis">
    <w:name w:val="Intense Reference"/>
    <w:basedOn w:val="Absatz-Standardschriftart"/>
    <w:uiPriority w:val="32"/>
    <w:qFormat/>
    <w:rsid w:val="00F8066E"/>
    <w:rPr>
      <w:b/>
      <w:bCs/>
      <w:smallCaps/>
      <w:color w:val="217D92"/>
      <w:spacing w:val="5"/>
    </w:rPr>
  </w:style>
  <w:style w:type="character" w:styleId="Buchtitel">
    <w:name w:val="Book Title"/>
    <w:basedOn w:val="Absatz-Standardschriftart"/>
    <w:uiPriority w:val="33"/>
    <w:qFormat/>
    <w:rsid w:val="004D1196"/>
    <w:rPr>
      <w:b/>
      <w:bCs/>
      <w:i/>
      <w:iCs/>
      <w:spacing w:val="5"/>
    </w:rPr>
  </w:style>
  <w:style w:type="paragraph" w:styleId="Listenabsatz">
    <w:name w:val="List Paragraph"/>
    <w:basedOn w:val="Standard"/>
    <w:uiPriority w:val="34"/>
    <w:qFormat/>
    <w:rsid w:val="004D1196"/>
    <w:pPr>
      <w:ind w:left="720"/>
      <w:contextualSpacing/>
    </w:pPr>
  </w:style>
  <w:style w:type="character" w:customStyle="1" w:styleId="berschrift5Zchn">
    <w:name w:val="Überschrift 5 Zchn"/>
    <w:basedOn w:val="Absatz-Standardschriftart"/>
    <w:link w:val="berschrift5"/>
    <w:uiPriority w:val="9"/>
    <w:rsid w:val="00F8066E"/>
    <w:rPr>
      <w:rFonts w:ascii="Arial" w:eastAsiaTheme="majorEastAsia" w:hAnsi="Arial" w:cstheme="majorBidi"/>
      <w:b/>
    </w:rPr>
  </w:style>
  <w:style w:type="character" w:customStyle="1" w:styleId="berschrift6Zchn">
    <w:name w:val="Überschrift 6 Zchn"/>
    <w:basedOn w:val="Absatz-Standardschriftart"/>
    <w:link w:val="berschrift6"/>
    <w:uiPriority w:val="9"/>
    <w:semiHidden/>
    <w:rsid w:val="00DE47F8"/>
    <w:rPr>
      <w:rFonts w:ascii="Arial" w:eastAsiaTheme="majorEastAsia" w:hAnsi="Arial" w:cstheme="majorBidi"/>
    </w:rPr>
  </w:style>
  <w:style w:type="paragraph" w:customStyle="1" w:styleId="SpacingLarge">
    <w:name w:val="Spacing Large"/>
    <w:basedOn w:val="Standard"/>
    <w:link w:val="SpacingLargeChar"/>
    <w:qFormat/>
    <w:rsid w:val="00DE47F8"/>
    <w:pPr>
      <w:spacing w:before="120" w:after="200"/>
    </w:pPr>
  </w:style>
  <w:style w:type="character" w:customStyle="1" w:styleId="SpacingLargeChar">
    <w:name w:val="Spacing Large Char"/>
    <w:basedOn w:val="Absatz-Standardschriftart"/>
    <w:link w:val="SpacingLarge"/>
    <w:rsid w:val="00DE47F8"/>
    <w:rPr>
      <w:rFonts w:ascii="Arial" w:hAnsi="Arial"/>
      <w:lang w:val="de-CH"/>
    </w:rPr>
  </w:style>
  <w:style w:type="table" w:customStyle="1" w:styleId="TableNormal">
    <w:name w:val="Table Normal"/>
    <w:uiPriority w:val="2"/>
    <w:semiHidden/>
    <w:unhideWhenUsed/>
    <w:qFormat/>
    <w:rsid w:val="005A02AA"/>
    <w:pPr>
      <w:widowControl w:val="0"/>
      <w:spacing w:after="0" w:line="240" w:lineRule="auto"/>
    </w:p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5A02AA"/>
    <w:pPr>
      <w:widowControl w:val="0"/>
      <w:spacing w:after="0" w:line="240" w:lineRule="auto"/>
      <w:ind w:left="172"/>
    </w:pPr>
    <w:rPr>
      <w:rFonts w:ascii="Arial" w:eastAsia="Arial" w:hAnsi="Arial"/>
      <w:lang w:val="en-US"/>
    </w:rPr>
  </w:style>
  <w:style w:type="character" w:customStyle="1" w:styleId="TextkrperZchn">
    <w:name w:val="Textkörper Zchn"/>
    <w:basedOn w:val="Absatz-Standardschriftart"/>
    <w:link w:val="Textkrper"/>
    <w:uiPriority w:val="1"/>
    <w:rsid w:val="005A02AA"/>
    <w:rPr>
      <w:rFonts w:ascii="Arial" w:eastAsia="Arial" w:hAnsi="Arial"/>
    </w:rPr>
  </w:style>
  <w:style w:type="paragraph" w:customStyle="1" w:styleId="TableParagraph">
    <w:name w:val="Table Paragraph"/>
    <w:basedOn w:val="Standard"/>
    <w:uiPriority w:val="1"/>
    <w:qFormat/>
    <w:rsid w:val="005A02AA"/>
    <w:pPr>
      <w:widowControl w:val="0"/>
      <w:spacing w:after="0" w:line="240" w:lineRule="auto"/>
    </w:pPr>
    <w:rPr>
      <w:rFonts w:asciiTheme="minorHAnsi" w:hAnsiTheme="minorHAnsi"/>
      <w:lang w:val="en-US"/>
    </w:rPr>
  </w:style>
  <w:style w:type="table" w:styleId="Gitternetztabelle1hell">
    <w:name w:val="Grid Table 1 Light"/>
    <w:basedOn w:val="NormaleTabelle"/>
    <w:uiPriority w:val="46"/>
    <w:rsid w:val="00C103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2">
    <w:name w:val="Pa2"/>
    <w:basedOn w:val="Standard"/>
    <w:next w:val="Standard"/>
    <w:rsid w:val="00E50127"/>
    <w:pPr>
      <w:autoSpaceDE w:val="0"/>
      <w:autoSpaceDN w:val="0"/>
      <w:adjustRightInd w:val="0"/>
      <w:spacing w:after="0" w:line="201" w:lineRule="atLeast"/>
    </w:pPr>
    <w:rPr>
      <w:rFonts w:ascii="Gill Sans MT" w:eastAsia="Times New Roman" w:hAnsi="Gill Sans MT"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hyperlink" Target="http://www.sgap-sppa.ch/" TargetMode="External"/><Relationship Id="rId5" Type="http://schemas.openxmlformats.org/officeDocument/2006/relationships/hyperlink" Target="mailto:info@sgap-sppa.ch" TargetMode="External"/><Relationship Id="rId4" Type="http://schemas.openxmlformats.org/officeDocument/2006/relationships/image" Target="media/image6.sv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SGAP">
      <a:dk1>
        <a:sysClr val="windowText" lastClr="000000"/>
      </a:dk1>
      <a:lt1>
        <a:sysClr val="window" lastClr="FFFFFF"/>
      </a:lt1>
      <a:dk2>
        <a:srgbClr val="999999"/>
      </a:dk2>
      <a:lt2>
        <a:srgbClr val="E7E6E6"/>
      </a:lt2>
      <a:accent1>
        <a:srgbClr val="217D92"/>
      </a:accent1>
      <a:accent2>
        <a:srgbClr val="F6B454"/>
      </a:accent2>
      <a:accent3>
        <a:srgbClr val="33BFDE"/>
      </a:accent3>
      <a:accent4>
        <a:srgbClr val="76CBDE"/>
      </a:accent4>
      <a:accent5>
        <a:srgbClr val="F66354"/>
      </a:accent5>
      <a:accent6>
        <a:srgbClr val="E5F4F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09fda-ab3b-41e8-abc4-4b902dfe1381">
      <Terms xmlns="http://schemas.microsoft.com/office/infopath/2007/PartnerControls"/>
    </lcf76f155ced4ddcb4097134ff3c332f>
    <TaxCatchAll xmlns="560bd513-db51-4ba5-97e2-2c688e569b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F7139B5ED0094448893E843326617C7" ma:contentTypeVersion="10" ma:contentTypeDescription="Ein neues Dokument erstellen." ma:contentTypeScope="" ma:versionID="96330e819f467ca5c546a3149415a118">
  <xsd:schema xmlns:xsd="http://www.w3.org/2001/XMLSchema" xmlns:xs="http://www.w3.org/2001/XMLSchema" xmlns:p="http://schemas.microsoft.com/office/2006/metadata/properties" xmlns:ns2="39909fda-ab3b-41e8-abc4-4b902dfe1381" xmlns:ns3="560bd513-db51-4ba5-97e2-2c688e569bc3" targetNamespace="http://schemas.microsoft.com/office/2006/metadata/properties" ma:root="true" ma:fieldsID="1f77ab0c7e43b9891b68b3a1e09b7c40" ns2:_="" ns3:_="">
    <xsd:import namespace="39909fda-ab3b-41e8-abc4-4b902dfe1381"/>
    <xsd:import namespace="560bd513-db51-4ba5-97e2-2c688e569b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09fda-ab3b-41e8-abc4-4b902dfe1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ca37c87b-88de-468a-80c7-7bbbb99a06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0bd513-db51-4ba5-97e2-2c688e569b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a1fff-bfd2-42b5-af0e-7840a39cc36f}" ma:internalName="TaxCatchAll" ma:showField="CatchAllData" ma:web="560bd513-db51-4ba5-97e2-2c688e569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5036B-9675-4292-B7A3-2594ADB14873}">
  <ds:schemaRefs>
    <ds:schemaRef ds:uri="http://schemas.microsoft.com/office/2006/metadata/properties"/>
    <ds:schemaRef ds:uri="http://schemas.microsoft.com/office/infopath/2007/PartnerControls"/>
    <ds:schemaRef ds:uri="39909fda-ab3b-41e8-abc4-4b902dfe1381"/>
    <ds:schemaRef ds:uri="560bd513-db51-4ba5-97e2-2c688e569bc3"/>
  </ds:schemaRefs>
</ds:datastoreItem>
</file>

<file path=customXml/itemProps2.xml><?xml version="1.0" encoding="utf-8"?>
<ds:datastoreItem xmlns:ds="http://schemas.openxmlformats.org/officeDocument/2006/customXml" ds:itemID="{BEB91C42-CEE2-4A61-8C4D-A3ED9D9C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09fda-ab3b-41e8-abc4-4b902dfe1381"/>
    <ds:schemaRef ds:uri="560bd513-db51-4ba5-97e2-2c688e569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BAF9C-EDE9-44C6-B743-F7100BD0F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1724</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Agentur Bruchertseifer</dc:creator>
  <cp:keywords/>
  <dc:description/>
  <cp:lastModifiedBy>Annika Sporn</cp:lastModifiedBy>
  <cp:revision>35</cp:revision>
  <dcterms:created xsi:type="dcterms:W3CDTF">2023-05-25T08:13:00Z</dcterms:created>
  <dcterms:modified xsi:type="dcterms:W3CDTF">2023-07-27T19:48:00Z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8AB51B4B5B71612AE6621CB927B099A4</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GRESSK</vt:lpwstr>
  </property>
  <property fmtid="{D5CDD505-2E9C-101B-9397-08002B2CF9AE}" pid="9" name="CqDepartment">
    <vt:lpwstr/>
  </property>
  <property fmtid="{D5CDD505-2E9C-101B-9397-08002B2CF9AE}" pid="10" name="CqCompanyOwner">
    <vt:lpwstr>EBS Romania SA</vt:lpwstr>
  </property>
  <property fmtid="{D5CDD505-2E9C-101B-9397-08002B2CF9AE}" pid="11" name="ContentTypeId">
    <vt:lpwstr>0x010100EF7139B5ED0094448893E843326617C7</vt:lpwstr>
  </property>
  <property fmtid="{D5CDD505-2E9C-101B-9397-08002B2CF9AE}" pid="12" name="MediaServiceImageTags">
    <vt:lpwstr/>
  </property>
</Properties>
</file>